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A1" w:rsidRPr="006E4B56" w:rsidRDefault="002A28A1" w:rsidP="006E4B56">
      <w:pPr>
        <w:jc w:val="both"/>
        <w:rPr>
          <w:rFonts w:eastAsia="Times New Roman" w:cs="Times New Roman"/>
          <w:color w:val="8D8D8D"/>
          <w:szCs w:val="30"/>
          <w:lang w:eastAsia="ru-RU"/>
        </w:rPr>
      </w:pPr>
      <w:r w:rsidRPr="006E4B56">
        <w:rPr>
          <w:rFonts w:eastAsia="Times New Roman" w:cs="Times New Roman"/>
          <w:color w:val="8D8D8D"/>
          <w:szCs w:val="30"/>
          <w:lang w:eastAsia="ru-RU"/>
        </w:rPr>
        <w:t>Декрет № 6 от 28 декабря 2014 г.</w:t>
      </w:r>
    </w:p>
    <w:p w:rsidR="002A28A1" w:rsidRPr="006E4B56" w:rsidRDefault="002A28A1" w:rsidP="006E4B56">
      <w:pPr>
        <w:jc w:val="both"/>
        <w:outlineLvl w:val="0"/>
        <w:rPr>
          <w:rFonts w:eastAsia="Times New Roman" w:cs="Times New Roman"/>
          <w:b/>
          <w:bCs/>
          <w:color w:val="000000"/>
          <w:kern w:val="36"/>
          <w:szCs w:val="30"/>
          <w:lang w:eastAsia="ru-RU"/>
        </w:rPr>
      </w:pPr>
      <w:r w:rsidRPr="006E4B56">
        <w:rPr>
          <w:rFonts w:eastAsia="Times New Roman" w:cs="Times New Roman"/>
          <w:b/>
          <w:bCs/>
          <w:color w:val="000000"/>
          <w:kern w:val="36"/>
          <w:szCs w:val="30"/>
          <w:lang w:eastAsia="ru-RU"/>
        </w:rPr>
        <w:t>О неотложных мерах по противодействию незаконному обороту наркотиков</w:t>
      </w:r>
    </w:p>
    <w:p w:rsidR="006E4B56" w:rsidRDefault="006E4B56" w:rsidP="006E4B56">
      <w:pPr>
        <w:jc w:val="both"/>
        <w:rPr>
          <w:rFonts w:eastAsia="Times New Roman" w:cs="Times New Roman"/>
          <w:color w:val="323130"/>
          <w:szCs w:val="30"/>
          <w:lang w:eastAsia="ru-RU"/>
        </w:rPr>
      </w:pPr>
      <w:r>
        <w:rPr>
          <w:rFonts w:eastAsia="Times New Roman" w:cs="Times New Roman"/>
          <w:color w:val="323130"/>
          <w:szCs w:val="30"/>
          <w:lang w:eastAsia="ru-RU"/>
        </w:rPr>
        <w:tab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  п о с т а н о в л я ю: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1. 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 </w:t>
      </w:r>
    </w:p>
    <w:p w:rsidR="002A28A1" w:rsidRPr="006E4B56" w:rsidRDefault="006E4B56" w:rsidP="006E4B56">
      <w:pPr>
        <w:jc w:val="both"/>
        <w:rPr>
          <w:rFonts w:eastAsia="Times New Roman" w:cs="Times New Roman"/>
          <w:color w:val="323130"/>
          <w:szCs w:val="30"/>
          <w:lang w:eastAsia="ru-RU"/>
        </w:rPr>
      </w:pPr>
      <w:r>
        <w:rPr>
          <w:rFonts w:eastAsia="Times New Roman" w:cs="Times New Roman"/>
          <w:color w:val="323130"/>
          <w:szCs w:val="30"/>
          <w:lang w:eastAsia="ru-RU"/>
        </w:rPr>
        <w:tab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В этих целях Совету Министров</w:t>
      </w:r>
      <w:r>
        <w:rPr>
          <w:rFonts w:eastAsia="Times New Roman" w:cs="Times New Roman"/>
          <w:color w:val="323130"/>
          <w:szCs w:val="30"/>
          <w:lang w:eastAsia="ru-RU"/>
        </w:rPr>
        <w:t xml:space="preserve">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Республики Беларусь: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Беларусь подготовленную совместно с Генеральной прокуратурой, Верховным Судом и Следственным комитетом сводную информацию </w:t>
      </w:r>
      <w:r>
        <w:rPr>
          <w:rFonts w:eastAsia="Times New Roman" w:cs="Times New Roman"/>
          <w:color w:val="323130"/>
          <w:szCs w:val="30"/>
          <w:lang w:eastAsia="ru-RU"/>
        </w:rPr>
        <w:t xml:space="preserve">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о состоянии дел</w:t>
      </w:r>
      <w:r>
        <w:rPr>
          <w:rFonts w:eastAsia="Times New Roman" w:cs="Times New Roman"/>
          <w:color w:val="323130"/>
          <w:szCs w:val="30"/>
          <w:lang w:eastAsia="ru-RU"/>
        </w:rPr>
        <w:t xml:space="preserve">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в</w:t>
      </w:r>
      <w:r>
        <w:rPr>
          <w:rFonts w:eastAsia="Times New Roman" w:cs="Times New Roman"/>
          <w:color w:val="323130"/>
          <w:szCs w:val="30"/>
          <w:lang w:eastAsia="ru-RU"/>
        </w:rPr>
        <w:t xml:space="preserve">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этой</w:t>
      </w:r>
      <w:r>
        <w:rPr>
          <w:rFonts w:eastAsia="Times New Roman" w:cs="Times New Roman"/>
          <w:color w:val="323130"/>
          <w:szCs w:val="30"/>
          <w:lang w:eastAsia="ru-RU"/>
        </w:rPr>
        <w:t xml:space="preserve">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сфере.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Для осуществления указанных полномочий Министерство внутренних дел: 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участвует в разработке и реализации государственной политики в сфере противодействия незаконному обороту наркотиков;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определяет основные направления совершенствования деятельности в сфере противодействия незаконному обороту наркотиков;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lastRenderedPageBreak/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контроль за их исполнением, участвует в подготовке проектов законодательных и других нормативных правовых актов в данной сфере;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обобщает практику применения законодательства в сфере противодействия незаконному обороту наркотиков;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3. Для целей настоящего Декрета используемые термины, если не установлено иное, имеют следующие значения: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аналоги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базовая структура – указанная в Республиканском перечне наркотических средств, психотропных веществ и их прекурсоров, подлежащих государственному контролю в Республике Беларусь (далее – Республиканский перечень), структура химического вещества, при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lastRenderedPageBreak/>
        <w:t>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владелец информационного ресурса, размещенного в глобальной компьютерной сети Интернет (далее – владелец </w:t>
      </w:r>
      <w:proofErr w:type="spellStart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интернет-ресурса</w:t>
      </w:r>
      <w:proofErr w:type="spellEnd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), 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 – информационные ресурсы);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наркотики – наркотические средства, психотропные вещества либо их прекурсоры и аналоги; 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поставщик интернет-услуг 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4.Установить,что: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4.1. 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прекурсоров 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кодекса Республики Беларусь, либо в отношении наркотических средств, психотропных веществ, их </w:t>
      </w:r>
      <w:proofErr w:type="spellStart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аналоговв</w:t>
      </w:r>
      <w:proofErr w:type="spellEnd"/>
      <w:r w:rsidR="002A28A1" w:rsidRPr="006E4B56">
        <w:rPr>
          <w:rFonts w:eastAsia="Times New Roman" w:cs="Times New Roman"/>
          <w:color w:val="323130"/>
          <w:szCs w:val="30"/>
          <w:lang w:eastAsia="ru-RU"/>
        </w:rPr>
        <w:t xml:space="preserve">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 на срок от восьми до пятнадцати лет с конфискацией имущества или без конфискации;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lastRenderedPageBreak/>
        <w:t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прекурсоров или аналогов, или действия, предусмотренные в подпункте 4.1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синтеза, – наказываются лишением свободы на срок от десяти до двадцати лет с конфискацией имущества или без конфискации;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4.3. 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4.4. незаконное перемещение через Государственную границу Республики Беларусь наркотических средств, психотропных веществ либо их прекурсоров или аналогов при отсутствии признаков преступления, предусмотренного статьей 228 Уголовного кодекса Республики Беларусь, – наказывается лишением свободы на срок от трех до семи лет с конфискацией имущества или без конфискации;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4.5. действие, предусмотренное в подпункте 4.4 настоящего пункта, совершенное группой лиц по предварительному сговору, либо повторно, либо лицом, ранее судимым за преступление, предусмотренное в подпунктах 4.4 – 4.6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 лишением свободы на срок от пяти до десяти лет с конфискацией имущества или без конфискации;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4.6. действие, предусмотренное в подпунктах 4.4 или 4.5 настоящего пункта, совершенное организованной группой, – наказывается лишением свободы на срок от семи до двенадцати лет с конфискацией имущества или без конфискации;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4.7. предоставление помещений для изготовления, переработки и (или) потребления наркотических средств, психотропных веществ, их аналогов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lastRenderedPageBreak/>
        <w:t>или других средств, вызывающих одурманивание, – наказывается арестом на срок до трех месяцев, или ограничением свободы на срок до пяти лет, или лишением свободы на срок от двух до пяти лет;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наказываются ограничением свободы на срок от двух до пяти лет со штрафом или лишением свободы на срок от трех до семи лет со штрафом;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4.9. действие, предусмотренное в подпунктах 11.1 – 11.3 пункта 11 настоящего Декрета,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 срок до двух лет.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6. По уголовным делам о преступлениях, предусмотренных в подпунктах 4.1 – 4.9 пункта 4 настоящего Декрета, предварительное следствие производится следователями Следственного комитета.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7. 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 совершения таких действий.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8. Владельцы интернет-ресурсов обязаны: 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lastRenderedPageBreak/>
        <w:t>незаконный оборот наркотиков;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10. 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 и (или) материалов. Такие уведомления являются обязательными для исполнения всеми владельцами интернет-ресурсов на территории Республики Беларусь.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lastRenderedPageBreak/>
        <w:t>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11.Определить,что: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пяти до десяти базовых величин;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  одурманивающих веществ, – влечет наложение штрафа в размере от восьми до двенадцати базовых величин;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11.3. 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– влечет наложение штрафа в размере от десяти до пятнадцати базовых величин;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неинформирование органов внутренних дел о выявлении фактов совершения таких действий, если в этомдеянии нет состава преступления, – влечет наложение штрафа в размере от десяти до двадцати базовых величин, а на индивидуального предпринимателя или юридическое лицо – от двадцати до пятидесяти базовых величин;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11.5. неисполнение владельцами интернет-ресурсов уведомлений Министерства информации о необходимости удаления сообщений и (или) материалов, направленных на незаконный оборот наркотиков, – влечет наложение штрафа в размере от пяти до двадцати базовых величин, на индивидуального предпринимателя – от двадцати до пятидесяти базовых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lastRenderedPageBreak/>
        <w:t>величин, а на юридическое лицо – до ста базовых величин;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пользователями интернет-услуг информационных ресурсах – влечет наложение штрафа в размере от двадцати до пятидесяти базовых величин, на индивидуального предпринимателя – от пятидесяти до ста базовых величин, а на юридическое лицо – до двухсот базовых величин.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12.Предоставить</w:t>
      </w:r>
      <w:r>
        <w:rPr>
          <w:rFonts w:eastAsia="Times New Roman" w:cs="Times New Roman"/>
          <w:color w:val="323130"/>
          <w:szCs w:val="30"/>
          <w:lang w:eastAsia="ru-RU"/>
        </w:rPr>
        <w:t xml:space="preserve">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t>право: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составлять протоколы об административных правонарушениях, предусмотренных в подпунктах 11.1 – 11.4 пункта 11 настоящего Декрета, уполномоченным должностным лицам органов внутренних дел, а протоколы об административных правонарушениях, предусмотренных в подпунктах 11.5 и 11.6 пункта 11 настоящего Декрета, уполномоченным должностным лицам органов внутренних дел и органов государственной безопасности;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рассматривать дела об административных правонарушениях, предусмотренных в подпунктах 11.1 – 11.3 пункта 11 настоящего Декрета, органам внутренних дел и районному (городскому) суду (в случаях, предусмотренных в части второй настоящего пункта), а дела об административных правонарушениях, предусмотренных в подпунктах 11.4 – 11.6 пункта 11 настоящего Декрета, районному (городскому) суду.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Дела об административных правонарушениях, предусмотренных в подпунктах 11.1 – 11.3 пункта 11 настоящего Декрета, подлежат направлению в суд во всех случаях, если лицо не признало себя виновным в совершении административного правонарушения либо отказалось от дачи объяснений.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lastRenderedPageBreak/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14. 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lastRenderedPageBreak/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15. 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Интернет-портале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Интернет-портале Республики Беларусь.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16. 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lastRenderedPageBreak/>
        <w:t>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 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Письменный запрос в банк либо иную организацию, открывшую электронный кошелек, имеют право направлять от имени: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органов государственной безопасности 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  безопасности;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органов внутренних дел 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Следственного комитета 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г.Минску и их заместители, начальники районных (межрайонных), городских, районных в городах отделов Следственного комитета и их заместители.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 xml:space="preserve">18. Физические лица, которым открыты электронные кошельки и в отношении которых на дату вступления в силу настоящего Декрета 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lastRenderedPageBreak/>
        <w:t>идентификация не проводилась, 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19. Совету Министров Республики Беларусь: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19.2.в двухмесячный срок: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принять меры по: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организации специализированных лечебно-трудовых профилакториев для больных наркоманией или токсикоманией;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обеспечить приведение других актов законодательства в соответствие с настоящим Декретом и принять иные меры по его реализации.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20. Настоящий Декрет вступает в силу с 1 января 2015 г.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  <w:t>Пункты 4 – 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  правонарушениях.</w:t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color w:val="323130"/>
          <w:szCs w:val="30"/>
          <w:lang w:eastAsia="ru-RU"/>
        </w:rPr>
        <w:br/>
      </w:r>
      <w:r w:rsidR="002A28A1" w:rsidRPr="006E4B56">
        <w:rPr>
          <w:rFonts w:eastAsia="Times New Roman" w:cs="Times New Roman"/>
          <w:b/>
          <w:bCs/>
          <w:i/>
          <w:iCs/>
          <w:color w:val="323130"/>
          <w:szCs w:val="30"/>
          <w:lang w:eastAsia="ru-RU"/>
        </w:rPr>
        <w:t>Президент Республики Беларусь  </w:t>
      </w:r>
      <w:r>
        <w:rPr>
          <w:rFonts w:eastAsia="Times New Roman" w:cs="Times New Roman"/>
          <w:b/>
          <w:bCs/>
          <w:i/>
          <w:iCs/>
          <w:color w:val="323130"/>
          <w:szCs w:val="30"/>
          <w:lang w:eastAsia="ru-RU"/>
        </w:rPr>
        <w:t xml:space="preserve">                                      </w:t>
      </w:r>
      <w:r w:rsidR="002A28A1" w:rsidRPr="006E4B56">
        <w:rPr>
          <w:rFonts w:eastAsia="Times New Roman" w:cs="Times New Roman"/>
          <w:b/>
          <w:bCs/>
          <w:i/>
          <w:iCs/>
          <w:color w:val="323130"/>
          <w:szCs w:val="30"/>
          <w:lang w:eastAsia="ru-RU"/>
        </w:rPr>
        <w:t>А.Лукашенко</w:t>
      </w:r>
      <w:bookmarkStart w:id="0" w:name="_GoBack"/>
      <w:bookmarkEnd w:id="0"/>
    </w:p>
    <w:sectPr w:rsidR="002A28A1" w:rsidRPr="006E4B56" w:rsidSect="00CD3314">
      <w:pgSz w:w="11906" w:h="16838"/>
      <w:pgMar w:top="1134" w:right="567" w:bottom="1134" w:left="1701" w:header="709" w:footer="709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35"/>
  <w:drawingGridVerticalSpacing w:val="367"/>
  <w:displayHorizontalDrawingGridEvery w:val="2"/>
  <w:characterSpacingControl w:val="doNotCompress"/>
  <w:compat/>
  <w:rsids>
    <w:rsidRoot w:val="005E28A9"/>
    <w:rsid w:val="000F051B"/>
    <w:rsid w:val="002A28A1"/>
    <w:rsid w:val="005E28A9"/>
    <w:rsid w:val="006063B6"/>
    <w:rsid w:val="006E4B56"/>
    <w:rsid w:val="007B1213"/>
    <w:rsid w:val="009930B6"/>
    <w:rsid w:val="00CD3314"/>
    <w:rsid w:val="00D0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B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3B6"/>
    <w:pPr>
      <w:spacing w:after="0" w:line="240" w:lineRule="auto"/>
    </w:pPr>
    <w:rPr>
      <w:rFonts w:eastAsia="Times New Roman" w:cs="Times New Roman"/>
      <w:w w:val="90"/>
      <w:lang w:eastAsia="ru-RU"/>
    </w:rPr>
  </w:style>
  <w:style w:type="paragraph" w:styleId="a4">
    <w:name w:val="List Paragraph"/>
    <w:basedOn w:val="a"/>
    <w:uiPriority w:val="34"/>
    <w:qFormat/>
    <w:rsid w:val="006063B6"/>
    <w:pPr>
      <w:ind w:left="720"/>
      <w:contextualSpacing/>
      <w:jc w:val="center"/>
    </w:pPr>
    <w:rPr>
      <w:rFonts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B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3B6"/>
    <w:pPr>
      <w:spacing w:after="0" w:line="240" w:lineRule="auto"/>
    </w:pPr>
    <w:rPr>
      <w:rFonts w:eastAsia="Times New Roman" w:cs="Times New Roman"/>
      <w:w w:val="90"/>
      <w:lang w:eastAsia="ru-RU"/>
    </w:rPr>
  </w:style>
  <w:style w:type="paragraph" w:styleId="a4">
    <w:name w:val="List Paragraph"/>
    <w:basedOn w:val="a"/>
    <w:uiPriority w:val="34"/>
    <w:qFormat/>
    <w:rsid w:val="006063B6"/>
    <w:pPr>
      <w:ind w:left="720"/>
      <w:contextualSpacing/>
      <w:jc w:val="center"/>
    </w:pPr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988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467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7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2</cp:revision>
  <dcterms:created xsi:type="dcterms:W3CDTF">2018-08-14T13:44:00Z</dcterms:created>
  <dcterms:modified xsi:type="dcterms:W3CDTF">2018-08-14T13:44:00Z</dcterms:modified>
</cp:coreProperties>
</file>